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55" w:rsidRDefault="00AD25A6" w:rsidP="00531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манипуляций необходимый для подготовки к демонстрационному экзамену по ПМ04.</w:t>
      </w:r>
    </w:p>
    <w:p w:rsidR="00AD25A6" w:rsidRDefault="00AD25A6" w:rsidP="00531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«Младшая медицинская сестра по уходу за больными»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частоты дыхательных движений.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пульса.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артериального давления.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Умывание беспомощного пациента.</w:t>
      </w:r>
    </w:p>
    <w:p w:rsidR="004B7DDB" w:rsidRDefault="004B7DDB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Кормление тяжелобольного ложкой.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зубов.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полостью рта.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носом.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глазами.</w:t>
      </w:r>
    </w:p>
    <w:p w:rsidR="00104609" w:rsidRDefault="00104609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нательного и постельного белья тяжелобольному. </w:t>
      </w:r>
    </w:p>
    <w:p w:rsidR="00104609" w:rsidRDefault="00104609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Мытье головы пациенту в постели.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судна и мочеприемника.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наружными половыми органами и промежностью (мужчины).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5A6">
        <w:rPr>
          <w:rFonts w:ascii="Times New Roman" w:hAnsi="Times New Roman" w:cs="Times New Roman"/>
          <w:sz w:val="28"/>
          <w:szCs w:val="28"/>
        </w:rPr>
        <w:t>Уход за наружными половыми органами и промежностью</w:t>
      </w:r>
      <w:r>
        <w:rPr>
          <w:rFonts w:ascii="Times New Roman" w:hAnsi="Times New Roman" w:cs="Times New Roman"/>
          <w:sz w:val="28"/>
          <w:szCs w:val="28"/>
        </w:rPr>
        <w:t xml:space="preserve"> (женщины).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грелки.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холодного компресса.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горячего компресса.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согревающего компресса.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пузыря со льдом.</w:t>
      </w:r>
    </w:p>
    <w:p w:rsidR="004B7DDB" w:rsidRDefault="004B7DDB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температуры тела в подмышечной области.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пациентом при лихорадочном состоянии. (первая стадия; вторая стадия; третья стадия лихорадки).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Закапывание капель в глаза.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Закапывание капель в нос.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Закапывание капель в ухо.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Закладывание мази в глаза.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внутримышечной инъекции.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подкожной инъекции.</w:t>
      </w:r>
    </w:p>
    <w:p w:rsidR="00AD25A6" w:rsidRDefault="00AD25A6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газоотводной трубк</w:t>
      </w:r>
      <w:r w:rsidR="004B7D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5A6" w:rsidRDefault="004B7DDB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очистительной клизмы.</w:t>
      </w:r>
    </w:p>
    <w:p w:rsidR="004B7DDB" w:rsidRDefault="004B7DDB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гипертонической клизмы.</w:t>
      </w:r>
    </w:p>
    <w:p w:rsidR="004B7DDB" w:rsidRDefault="004B7DDB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масляной клизмы.</w:t>
      </w:r>
    </w:p>
    <w:p w:rsidR="004B7DDB" w:rsidRDefault="004B7DDB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мазка из зева для бактериологического исследования.</w:t>
      </w:r>
    </w:p>
    <w:p w:rsidR="004B7DDB" w:rsidRDefault="004B7DDB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мазка из носа для бактериологического исследования.</w:t>
      </w:r>
    </w:p>
    <w:p w:rsidR="004B7DDB" w:rsidRDefault="004B7DDB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пациента к сбору мочи для общего клинического анализа.</w:t>
      </w:r>
    </w:p>
    <w:p w:rsidR="004B7DDB" w:rsidRDefault="004B7DDB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пациента к сбору мокроты на клинический анализ.</w:t>
      </w:r>
    </w:p>
    <w:p w:rsidR="004B7DDB" w:rsidRDefault="004B7DDB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мокроты на микобактерию туберкулеза.</w:t>
      </w:r>
    </w:p>
    <w:p w:rsidR="004B7DDB" w:rsidRDefault="004B7DDB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кала на копрологическое исследование.</w:t>
      </w:r>
    </w:p>
    <w:p w:rsidR="004B7DDB" w:rsidRDefault="004B7DDB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кала для исследования на скрытую кровь.</w:t>
      </w:r>
    </w:p>
    <w:p w:rsidR="004B7DDB" w:rsidRDefault="004B7DDB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Промывание желудка пациенту, находящемуся в сознании.</w:t>
      </w:r>
    </w:p>
    <w:p w:rsidR="004B7DDB" w:rsidRPr="00AD25A6" w:rsidRDefault="004B7DDB" w:rsidP="00AD2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базовой СЛР.</w:t>
      </w:r>
    </w:p>
    <w:sectPr w:rsidR="004B7DDB" w:rsidRPr="00AD25A6" w:rsidSect="00531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13484"/>
    <w:multiLevelType w:val="hybridMultilevel"/>
    <w:tmpl w:val="8EC6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A6"/>
    <w:rsid w:val="00104609"/>
    <w:rsid w:val="003759FA"/>
    <w:rsid w:val="004B7DDB"/>
    <w:rsid w:val="0053142B"/>
    <w:rsid w:val="00682FC2"/>
    <w:rsid w:val="00946589"/>
    <w:rsid w:val="00A82ED1"/>
    <w:rsid w:val="00AD25A6"/>
    <w:rsid w:val="00D5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90BB-1070-4B7B-9ADC-795B51A3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Admin</cp:lastModifiedBy>
  <cp:revision>2</cp:revision>
  <cp:lastPrinted>2019-04-11T13:58:00Z</cp:lastPrinted>
  <dcterms:created xsi:type="dcterms:W3CDTF">2021-02-08T10:11:00Z</dcterms:created>
  <dcterms:modified xsi:type="dcterms:W3CDTF">2021-02-08T10:11:00Z</dcterms:modified>
</cp:coreProperties>
</file>